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B44966" w14:textId="77777777" w:rsidR="00D74FF9" w:rsidRPr="001C2B77" w:rsidRDefault="00D74FF9">
      <w:pPr>
        <w:spacing w:line="212" w:lineRule="exact"/>
        <w:rPr>
          <w:rFonts w:ascii="Arial" w:eastAsia="Times New Roman" w:hAnsi="Arial"/>
          <w:sz w:val="24"/>
        </w:rPr>
      </w:pPr>
    </w:p>
    <w:p w14:paraId="0CB44967" w14:textId="77777777" w:rsidR="00D74FF9" w:rsidRPr="00220E53" w:rsidRDefault="00F40BF0">
      <w:pPr>
        <w:spacing w:line="0" w:lineRule="atLeast"/>
        <w:rPr>
          <w:rFonts w:ascii="Arial" w:eastAsia="Arial" w:hAnsi="Arial"/>
          <w:b/>
          <w:sz w:val="32"/>
        </w:rPr>
      </w:pPr>
      <w:r w:rsidRPr="00220E53">
        <w:rPr>
          <w:rFonts w:ascii="Arial" w:eastAsia="Arial" w:hAnsi="Arial"/>
          <w:b/>
          <w:sz w:val="32"/>
        </w:rPr>
        <w:t>INFORMACJA PRASOWA</w:t>
      </w:r>
    </w:p>
    <w:p w14:paraId="0CB44968" w14:textId="77777777" w:rsidR="00D74FF9" w:rsidRPr="00220E53" w:rsidRDefault="00D74FF9">
      <w:pPr>
        <w:spacing w:line="20" w:lineRule="exact"/>
        <w:rPr>
          <w:rFonts w:ascii="Arial" w:eastAsia="Times New Roman" w:hAnsi="Arial"/>
          <w:sz w:val="24"/>
        </w:rPr>
      </w:pPr>
    </w:p>
    <w:p w14:paraId="0CB44969" w14:textId="77777777" w:rsidR="00D74FF9" w:rsidRPr="00220E53" w:rsidRDefault="00A05A27">
      <w:pPr>
        <w:spacing w:line="376" w:lineRule="exact"/>
        <w:rPr>
          <w:rFonts w:ascii="Arial" w:eastAsia="Times New Roman" w:hAnsi="Arial"/>
          <w:sz w:val="24"/>
        </w:rPr>
      </w:pPr>
      <w:r w:rsidRPr="00220E53"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49DB" wp14:editId="0CB449DC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58483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23B650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25pt" to="45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yvwEAAMEDAAAOAAAAZHJzL2Uyb0RvYy54bWysU02P0zAQvSPtf7B83yYtLKqipnvYFVwQ&#10;VMD+AK8zbiz8JY9pEm4c+Gfwvxi7bXa1ICEQFycTz3sz781kcz1aww4QUXvX8uWi5gyc9J12+5bf&#10;fXx1ueYMk3CdMN5ByydAfr29eLYZQgMr33vTQWRE4rAZQsv7lEJTVSh7sAIXPoCjS+WjFYnCuK+6&#10;KAZit6Za1fXLavCxC9FLQKSvt8dLvi38SoFM75RCSMy0nHpL5YzlvM9ntd2IZh9F6LU8tSH+oQsr&#10;tKOiM9WtSIJ9jvoXKqtl9OhVWkhvK6+UllA0kJpl/UTNh14EKFrIHAyzTfj/aOXbwy4y3bV8xZkT&#10;lkb04+v3b/KL058Y+YppYqvs0hCwoeQbt4unCMMuZsmjijY/SQwbi7PT7CyMiUn6eLV+sX5+RQOQ&#10;57vqARgiptfgLdVDGpDRLosWjTi8wUTFKPWcQkFu5Fi6vKXJQE427j0oEkLFlgVdVghuTGQHQcMX&#10;UoJLyyyF+Ep2hiltzAys/ww85WcolPX6G/CMKJW9SzPYaufj76qn8dyyOuafHTjqzhbc+24qQynW&#10;0J4Uhaedzov4OC7whz9v+xMAAP//AwBQSwMEFAAGAAgAAAAhAA6O1krfAAAACAEAAA8AAABkcnMv&#10;ZG93bnJldi54bWxMj0FLw0AQhe8F/8Mygrd204ilxmxKKYi1UIpVqMdtdkyi2dmwu23Sf++IBz3O&#10;e48338sXg23FGX1oHCmYThIQSKUzDVUK3l4fx3MQIWoyunWECi4YYFFcjXKdGdfTC573sRJcQiHT&#10;CuoYu0zKUNZodZi4Dom9D+etjnz6Shqvey63rUyTZCatbog/1LrDVY3l1/5kFWz9er1abi6ftHu3&#10;/SHdHHbPw5NSN9fD8gFExCH+heEHn9GhYKajO5EJolUwvuUpUUE6uwPB/v10zsLxV5BFLv8PKL4B&#10;AAD//wMAUEsBAi0AFAAGAAgAAAAhALaDOJL+AAAA4QEAABMAAAAAAAAAAAAAAAAAAAAAAFtDb250&#10;ZW50X1R5cGVzXS54bWxQSwECLQAUAAYACAAAACEAOP0h/9YAAACUAQAACwAAAAAAAAAAAAAAAAAv&#10;AQAAX3JlbHMvLnJlbHNQSwECLQAUAAYACAAAACEAtQnWsr8BAADBAwAADgAAAAAAAAAAAAAAAAAu&#10;AgAAZHJzL2Uyb0RvYy54bWxQSwECLQAUAAYACAAAACEADo7WSt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475D037" w14:textId="77777777" w:rsidR="008E00F1" w:rsidRPr="00220E53" w:rsidRDefault="008E00F1">
      <w:pPr>
        <w:spacing w:line="200" w:lineRule="exact"/>
        <w:rPr>
          <w:rFonts w:ascii="Arial" w:eastAsia="Times New Roman" w:hAnsi="Arial"/>
          <w:sz w:val="24"/>
        </w:rPr>
      </w:pPr>
    </w:p>
    <w:p w14:paraId="0CB4496D" w14:textId="77777777" w:rsidR="00D74FF9" w:rsidRPr="00220E53" w:rsidRDefault="00D74FF9">
      <w:pPr>
        <w:spacing w:line="200" w:lineRule="exact"/>
        <w:rPr>
          <w:rFonts w:ascii="Arial" w:eastAsia="Times New Roman" w:hAnsi="Arial"/>
          <w:sz w:val="24"/>
        </w:rPr>
      </w:pPr>
    </w:p>
    <w:p w14:paraId="3C7B6B3B" w14:textId="77777777" w:rsidR="006E0FA9" w:rsidRPr="00E278D7" w:rsidRDefault="006E0FA9">
      <w:pPr>
        <w:spacing w:line="0" w:lineRule="atLeast"/>
        <w:rPr>
          <w:rFonts w:ascii="Arial" w:hAnsi="Arial"/>
          <w:sz w:val="48"/>
        </w:rPr>
      </w:pPr>
      <w:r w:rsidRPr="00E278D7">
        <w:rPr>
          <w:rFonts w:ascii="Arial" w:hAnsi="Arial"/>
          <w:sz w:val="48"/>
        </w:rPr>
        <w:t>Jaka polisa dla studenta medycyny?</w:t>
      </w:r>
    </w:p>
    <w:p w14:paraId="5C9D8EE9" w14:textId="006A988A" w:rsidR="00FB4A75" w:rsidRPr="00E278D7" w:rsidRDefault="00CE26DD">
      <w:pPr>
        <w:spacing w:line="0" w:lineRule="atLeast"/>
        <w:rPr>
          <w:rFonts w:ascii="Arial" w:hAnsi="Arial"/>
          <w:sz w:val="36"/>
        </w:rPr>
      </w:pPr>
      <w:r>
        <w:rPr>
          <w:rFonts w:ascii="Arial" w:hAnsi="Arial"/>
          <w:sz w:val="36"/>
        </w:rPr>
        <w:t>N</w:t>
      </w:r>
      <w:r w:rsidR="00E278D7" w:rsidRPr="00E278D7">
        <w:rPr>
          <w:rFonts w:ascii="Arial" w:hAnsi="Arial"/>
          <w:sz w:val="36"/>
        </w:rPr>
        <w:t xml:space="preserve">owa oferta od </w:t>
      </w:r>
      <w:r>
        <w:rPr>
          <w:rFonts w:ascii="Arial" w:hAnsi="Arial"/>
          <w:sz w:val="36"/>
        </w:rPr>
        <w:t>INTER dla</w:t>
      </w:r>
      <w:r w:rsidR="00E278D7" w:rsidRPr="00E278D7">
        <w:rPr>
          <w:rFonts w:ascii="Arial" w:hAnsi="Arial"/>
          <w:sz w:val="36"/>
        </w:rPr>
        <w:t xml:space="preserve"> zawodów medycznych.</w:t>
      </w:r>
    </w:p>
    <w:p w14:paraId="0CB44970" w14:textId="77777777" w:rsidR="00D74FF9" w:rsidRPr="00220E53" w:rsidRDefault="00D74FF9">
      <w:pPr>
        <w:spacing w:line="200" w:lineRule="exact"/>
        <w:rPr>
          <w:rFonts w:ascii="Arial" w:eastAsia="Times New Roman" w:hAnsi="Arial"/>
          <w:sz w:val="24"/>
        </w:rPr>
      </w:pPr>
    </w:p>
    <w:p w14:paraId="78D8E195" w14:textId="77777777" w:rsidR="00E072C3" w:rsidRDefault="00E072C3" w:rsidP="008E00F1">
      <w:pPr>
        <w:spacing w:line="357" w:lineRule="auto"/>
        <w:jc w:val="both"/>
        <w:rPr>
          <w:rFonts w:ascii="Arial" w:eastAsia="Arial" w:hAnsi="Arial"/>
          <w:b/>
        </w:rPr>
      </w:pPr>
    </w:p>
    <w:p w14:paraId="30F5956A" w14:textId="71F5F597" w:rsidR="00DA4431" w:rsidRPr="00A05A27" w:rsidRDefault="00E278D7" w:rsidP="00DA4431">
      <w:pPr>
        <w:spacing w:line="357" w:lineRule="auto"/>
        <w:jc w:val="both"/>
        <w:rPr>
          <w:rFonts w:ascii="Arial" w:eastAsia="Arial" w:hAnsi="Arial"/>
          <w:b/>
        </w:rPr>
      </w:pPr>
      <w:bookmarkStart w:id="0" w:name="_GoBack"/>
      <w:r>
        <w:rPr>
          <w:rFonts w:ascii="Arial" w:eastAsia="Arial" w:hAnsi="Arial"/>
          <w:b/>
        </w:rPr>
        <w:t>W</w:t>
      </w:r>
      <w:r w:rsidR="009A38F1">
        <w:rPr>
          <w:rFonts w:ascii="Arial" w:eastAsia="Arial" w:hAnsi="Arial"/>
          <w:b/>
        </w:rPr>
        <w:t>raz z</w:t>
      </w:r>
      <w:r>
        <w:rPr>
          <w:rFonts w:ascii="Arial" w:eastAsia="Arial" w:hAnsi="Arial"/>
          <w:b/>
        </w:rPr>
        <w:t xml:space="preserve"> początkiem roku akademickiego INTER </w:t>
      </w:r>
      <w:r w:rsidR="009A38F1">
        <w:rPr>
          <w:rFonts w:ascii="Arial" w:eastAsia="Arial" w:hAnsi="Arial"/>
          <w:b/>
        </w:rPr>
        <w:t>uruc</w:t>
      </w:r>
      <w:r>
        <w:rPr>
          <w:rFonts w:ascii="Arial" w:eastAsia="Arial" w:hAnsi="Arial"/>
          <w:b/>
        </w:rPr>
        <w:t>hamia</w:t>
      </w:r>
      <w:r w:rsidR="00157B98">
        <w:rPr>
          <w:rFonts w:ascii="Arial" w:eastAsia="Arial" w:hAnsi="Arial"/>
          <w:b/>
        </w:rPr>
        <w:t xml:space="preserve"> nowe ubezpieczenie dedykowane studentom kierunków medycznych. </w:t>
      </w:r>
      <w:r>
        <w:rPr>
          <w:rFonts w:ascii="Arial" w:eastAsia="Arial" w:hAnsi="Arial"/>
          <w:b/>
        </w:rPr>
        <w:t xml:space="preserve">Pakiet </w:t>
      </w:r>
      <w:r w:rsidR="00CE26DD">
        <w:rPr>
          <w:rFonts w:ascii="Arial" w:eastAsia="Arial" w:hAnsi="Arial"/>
          <w:b/>
        </w:rPr>
        <w:t xml:space="preserve">INTER Student </w:t>
      </w:r>
      <w:r>
        <w:rPr>
          <w:rFonts w:ascii="Arial" w:eastAsia="Arial" w:hAnsi="Arial"/>
          <w:b/>
        </w:rPr>
        <w:t xml:space="preserve">obejmuje odpowiedzialność cywilną w życiu zawodowym i prywatnym, refundację badań w kierunku zakażenia wirusami HIV/WZW oraz ubezpieczenie NNW. Ochrona działa </w:t>
      </w:r>
      <w:r w:rsidRPr="00E278D7">
        <w:rPr>
          <w:rFonts w:ascii="Arial" w:eastAsia="Arial" w:hAnsi="Arial"/>
          <w:b/>
        </w:rPr>
        <w:t>na całym świecie</w:t>
      </w:r>
      <w:r>
        <w:rPr>
          <w:rFonts w:ascii="Arial" w:eastAsia="Arial" w:hAnsi="Arial"/>
          <w:b/>
        </w:rPr>
        <w:t>. Produkt można kupić przez internet oraz dopasować okres ochrony do własnych potrzeb.</w:t>
      </w:r>
    </w:p>
    <w:bookmarkEnd w:id="0"/>
    <w:p w14:paraId="2996702F" w14:textId="4ECC43A7" w:rsidR="00960117" w:rsidRDefault="00960117" w:rsidP="008E00F1">
      <w:pPr>
        <w:spacing w:line="357" w:lineRule="auto"/>
        <w:jc w:val="both"/>
        <w:rPr>
          <w:rFonts w:ascii="Arial" w:eastAsia="Arial" w:hAnsi="Arial"/>
          <w:b/>
        </w:rPr>
      </w:pPr>
    </w:p>
    <w:p w14:paraId="75D09D6A" w14:textId="2CF66CE4" w:rsidR="00E35E13" w:rsidRDefault="00FB7731" w:rsidP="00960117">
      <w:pPr>
        <w:spacing w:line="358" w:lineRule="auto"/>
        <w:jc w:val="both"/>
        <w:rPr>
          <w:rFonts w:ascii="Arial" w:eastAsia="Arial" w:hAnsi="Arial"/>
        </w:rPr>
      </w:pPr>
      <w:r w:rsidRPr="00153B16">
        <w:rPr>
          <w:rFonts w:ascii="Arial" w:eastAsia="Arial" w:hAnsi="Arial"/>
        </w:rPr>
        <w:t>Studen</w:t>
      </w:r>
      <w:r w:rsidR="00E278D7" w:rsidRPr="00153B16">
        <w:rPr>
          <w:rFonts w:ascii="Arial" w:eastAsia="Arial" w:hAnsi="Arial"/>
        </w:rPr>
        <w:t>ci studiów medycznych każdego roku odbywają praktyki studenckie, uczestniczą w zajęciach praktycznych na uczelniach</w:t>
      </w:r>
      <w:r w:rsidR="00BA7071" w:rsidRPr="00153B16">
        <w:rPr>
          <w:rFonts w:ascii="Arial" w:eastAsia="Arial" w:hAnsi="Arial"/>
        </w:rPr>
        <w:t>. Niektórzy wyjeżdżają na staże zagraniczne celem zdobycia doświadczenia zawodowego</w:t>
      </w:r>
      <w:r w:rsidR="00BA7071">
        <w:rPr>
          <w:rFonts w:ascii="Arial" w:eastAsia="Arial" w:hAnsi="Arial"/>
        </w:rPr>
        <w:t xml:space="preserve">. </w:t>
      </w:r>
      <w:r w:rsidR="00F5208F">
        <w:rPr>
          <w:rFonts w:ascii="Arial" w:eastAsia="Arial" w:hAnsi="Arial"/>
        </w:rPr>
        <w:t>Z</w:t>
      </w:r>
      <w:r w:rsidR="00BA7071">
        <w:rPr>
          <w:rFonts w:ascii="Arial" w:eastAsia="Arial" w:hAnsi="Arial"/>
        </w:rPr>
        <w:t xml:space="preserve">ajęcia, w czasie których studenci wykonują </w:t>
      </w:r>
      <w:r w:rsidR="00F5208F">
        <w:rPr>
          <w:rFonts w:ascii="Arial" w:eastAsia="Arial" w:hAnsi="Arial"/>
        </w:rPr>
        <w:t xml:space="preserve">czynności </w:t>
      </w:r>
      <w:r w:rsidR="00BA7071">
        <w:rPr>
          <w:rFonts w:ascii="Arial" w:eastAsia="Arial" w:hAnsi="Arial"/>
        </w:rPr>
        <w:t xml:space="preserve">medyczne i mają kontakt z pacjentem, wymagają odpowiedniej ochrony ubezpieczeniowej. Zazwyczaj wymagane jest </w:t>
      </w:r>
      <w:r w:rsidR="000C0132">
        <w:rPr>
          <w:rFonts w:ascii="Arial" w:eastAsia="Arial" w:hAnsi="Arial"/>
        </w:rPr>
        <w:t xml:space="preserve">posiadanie aktualnej polisy NNW </w:t>
      </w:r>
      <w:r w:rsidR="00BA7071">
        <w:rPr>
          <w:rFonts w:ascii="Arial" w:eastAsia="Arial" w:hAnsi="Arial"/>
        </w:rPr>
        <w:t>oraz ubezpieczenia</w:t>
      </w:r>
      <w:r w:rsidR="000C0132">
        <w:rPr>
          <w:rFonts w:ascii="Arial" w:eastAsia="Arial" w:hAnsi="Arial"/>
        </w:rPr>
        <w:t xml:space="preserve"> OC </w:t>
      </w:r>
      <w:r w:rsidR="00BA7071">
        <w:rPr>
          <w:rFonts w:ascii="Arial" w:eastAsia="Arial" w:hAnsi="Arial"/>
        </w:rPr>
        <w:t>zawodowego.</w:t>
      </w:r>
    </w:p>
    <w:p w14:paraId="6400B82F" w14:textId="77777777" w:rsidR="00E35E13" w:rsidRDefault="00E35E13" w:rsidP="00960117">
      <w:pPr>
        <w:spacing w:line="358" w:lineRule="auto"/>
        <w:jc w:val="both"/>
        <w:rPr>
          <w:rFonts w:ascii="Arial" w:eastAsia="Arial" w:hAnsi="Arial"/>
        </w:rPr>
      </w:pPr>
    </w:p>
    <w:p w14:paraId="1E4B2374" w14:textId="4DAA6411" w:rsidR="00484949" w:rsidRDefault="00E35E13" w:rsidP="00960117">
      <w:pPr>
        <w:spacing w:line="358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– </w:t>
      </w:r>
      <w:r w:rsidRPr="002042A5">
        <w:rPr>
          <w:rFonts w:ascii="Arial" w:eastAsia="Arial" w:hAnsi="Arial"/>
          <w:i/>
        </w:rPr>
        <w:t>Student medycyny nie ma prawnego obowiązku posiadania ubezpieczenia, ale w wielu przypadkach może się spotkać z sytuacją, że bez polisy nie będzie mógł rozpocząć zajęć praktycznych czy odbyć wymaganych praktyk w placówkach medycznych.</w:t>
      </w:r>
      <w:r w:rsidR="00862AE1" w:rsidRPr="002042A5">
        <w:rPr>
          <w:rFonts w:ascii="Arial" w:eastAsia="Arial" w:hAnsi="Arial"/>
          <w:i/>
        </w:rPr>
        <w:t xml:space="preserve"> Zwłaszcza właśnie okres praktyk jest często czasem, w którym ubezpieczenie jest niezbędne, dlatego oferujemy studentom możliwość dostosowania polisy do ich indywidualnych preferencji i potrzeb. Od 1 października mają oni możliwość zakupu polisy </w:t>
      </w:r>
      <w:r w:rsidR="00862AE1" w:rsidRPr="004B34C8">
        <w:rPr>
          <w:rFonts w:ascii="Arial" w:eastAsia="Arial" w:hAnsi="Arial"/>
          <w:b/>
          <w:i/>
        </w:rPr>
        <w:t>INTER Student</w:t>
      </w:r>
      <w:r w:rsidR="00862AE1" w:rsidRPr="002042A5">
        <w:rPr>
          <w:rFonts w:ascii="Arial" w:eastAsia="Arial" w:hAnsi="Arial"/>
          <w:i/>
        </w:rPr>
        <w:t xml:space="preserve"> na czas jaki potr</w:t>
      </w:r>
      <w:r w:rsidR="00FD6342">
        <w:rPr>
          <w:rFonts w:ascii="Arial" w:eastAsia="Arial" w:hAnsi="Arial"/>
          <w:i/>
        </w:rPr>
        <w:t>zebują</w:t>
      </w:r>
      <w:r w:rsidR="00862AE1" w:rsidRPr="002042A5">
        <w:rPr>
          <w:rFonts w:ascii="Arial" w:eastAsia="Arial" w:hAnsi="Arial"/>
          <w:i/>
        </w:rPr>
        <w:t>. Stworzyliśmy prosty i intuicyjny formularz</w:t>
      </w:r>
      <w:r w:rsidR="00F94042">
        <w:rPr>
          <w:rFonts w:ascii="Arial" w:eastAsia="Arial" w:hAnsi="Arial"/>
          <w:i/>
        </w:rPr>
        <w:t xml:space="preserve"> online</w:t>
      </w:r>
      <w:r w:rsidR="00862AE1" w:rsidRPr="002042A5">
        <w:rPr>
          <w:rFonts w:ascii="Arial" w:eastAsia="Arial" w:hAnsi="Arial"/>
          <w:i/>
        </w:rPr>
        <w:t>, który umożliwia szybki zakup odpowiedniej polisy</w:t>
      </w:r>
      <w:r w:rsidR="00F94042">
        <w:rPr>
          <w:rFonts w:ascii="Arial" w:eastAsia="Arial" w:hAnsi="Arial"/>
          <w:i/>
        </w:rPr>
        <w:t xml:space="preserve">. Student może się zabezpieczyć </w:t>
      </w:r>
      <w:r w:rsidR="00862AE1" w:rsidRPr="002042A5">
        <w:rPr>
          <w:rFonts w:ascii="Arial" w:eastAsia="Arial" w:hAnsi="Arial"/>
          <w:i/>
        </w:rPr>
        <w:t>na miesiąc</w:t>
      </w:r>
      <w:r w:rsidR="003710E3">
        <w:rPr>
          <w:rFonts w:ascii="Arial" w:eastAsia="Arial" w:hAnsi="Arial"/>
          <w:i/>
        </w:rPr>
        <w:t>,</w:t>
      </w:r>
      <w:r w:rsidR="002042A5" w:rsidRPr="002042A5">
        <w:rPr>
          <w:rFonts w:ascii="Arial" w:eastAsia="Arial" w:hAnsi="Arial"/>
          <w:i/>
        </w:rPr>
        <w:t xml:space="preserve"> właśnie na czas odbycia praktyk</w:t>
      </w:r>
      <w:r w:rsidR="003710E3">
        <w:rPr>
          <w:rFonts w:ascii="Arial" w:eastAsia="Arial" w:hAnsi="Arial"/>
          <w:i/>
        </w:rPr>
        <w:t>,</w:t>
      </w:r>
      <w:r w:rsidR="00862AE1" w:rsidRPr="002042A5">
        <w:rPr>
          <w:rFonts w:ascii="Arial" w:eastAsia="Arial" w:hAnsi="Arial"/>
          <w:i/>
        </w:rPr>
        <w:t xml:space="preserve"> czy na dłużej</w:t>
      </w:r>
      <w:r w:rsidR="002042A5" w:rsidRPr="002042A5">
        <w:rPr>
          <w:rFonts w:ascii="Arial" w:eastAsia="Arial" w:hAnsi="Arial"/>
          <w:i/>
        </w:rPr>
        <w:t xml:space="preserve"> np. na okres odbywania zagranicznego stażu stypendialnego</w:t>
      </w:r>
      <w:r w:rsidR="00F94042">
        <w:rPr>
          <w:rFonts w:ascii="Arial" w:eastAsia="Arial" w:hAnsi="Arial"/>
          <w:i/>
        </w:rPr>
        <w:t>. Można też wykupić ubezpieczenie od razu na cały rok akademicki</w:t>
      </w:r>
      <w:r w:rsidR="00862AE1" w:rsidRPr="002042A5">
        <w:rPr>
          <w:rFonts w:ascii="Arial" w:eastAsia="Arial" w:hAnsi="Arial"/>
          <w:i/>
        </w:rPr>
        <w:t xml:space="preserve">. Za pomocą </w:t>
      </w:r>
      <w:r w:rsidR="00F94042">
        <w:rPr>
          <w:rFonts w:ascii="Arial" w:eastAsia="Arial" w:hAnsi="Arial"/>
          <w:i/>
        </w:rPr>
        <w:t xml:space="preserve">graficznego </w:t>
      </w:r>
      <w:r w:rsidR="002042A5" w:rsidRPr="002042A5">
        <w:rPr>
          <w:rFonts w:ascii="Arial" w:eastAsia="Arial" w:hAnsi="Arial"/>
          <w:i/>
        </w:rPr>
        <w:t xml:space="preserve">,,suwaka” </w:t>
      </w:r>
      <w:r w:rsidR="00F94042">
        <w:rPr>
          <w:rFonts w:ascii="Arial" w:eastAsia="Arial" w:hAnsi="Arial"/>
          <w:i/>
        </w:rPr>
        <w:t>ustawiamy</w:t>
      </w:r>
      <w:r w:rsidR="002042A5" w:rsidRPr="002042A5">
        <w:rPr>
          <w:rFonts w:ascii="Arial" w:eastAsia="Arial" w:hAnsi="Arial"/>
          <w:i/>
        </w:rPr>
        <w:t xml:space="preserve"> interesujący </w:t>
      </w:r>
      <w:r w:rsidR="00F94042">
        <w:rPr>
          <w:rFonts w:ascii="Arial" w:eastAsia="Arial" w:hAnsi="Arial"/>
          <w:i/>
        </w:rPr>
        <w:t>nas</w:t>
      </w:r>
      <w:r w:rsidR="002042A5" w:rsidRPr="002042A5">
        <w:rPr>
          <w:rFonts w:ascii="Arial" w:eastAsia="Arial" w:hAnsi="Arial"/>
          <w:i/>
        </w:rPr>
        <w:t xml:space="preserve"> </w:t>
      </w:r>
      <w:r w:rsidR="00C17F5E">
        <w:rPr>
          <w:rFonts w:ascii="Arial" w:eastAsia="Arial" w:hAnsi="Arial"/>
          <w:i/>
        </w:rPr>
        <w:t xml:space="preserve">okres </w:t>
      </w:r>
      <w:r w:rsidR="002042A5" w:rsidRPr="002042A5">
        <w:rPr>
          <w:rFonts w:ascii="Arial" w:eastAsia="Arial" w:hAnsi="Arial"/>
          <w:i/>
        </w:rPr>
        <w:t xml:space="preserve">i w kilka minut </w:t>
      </w:r>
      <w:r w:rsidR="00F94042">
        <w:rPr>
          <w:rFonts w:ascii="Arial" w:eastAsia="Arial" w:hAnsi="Arial"/>
          <w:i/>
        </w:rPr>
        <w:t xml:space="preserve">kupujemy </w:t>
      </w:r>
      <w:r w:rsidR="002042A5" w:rsidRPr="002042A5">
        <w:rPr>
          <w:rFonts w:ascii="Arial" w:eastAsia="Arial" w:hAnsi="Arial"/>
          <w:i/>
        </w:rPr>
        <w:t>potrzebną polisę</w:t>
      </w:r>
      <w:r w:rsidR="002042A5">
        <w:rPr>
          <w:rFonts w:ascii="Arial" w:eastAsia="Arial" w:hAnsi="Arial"/>
        </w:rPr>
        <w:t xml:space="preserve"> – mówi </w:t>
      </w:r>
      <w:r w:rsidR="00862AE1">
        <w:rPr>
          <w:rFonts w:ascii="Arial" w:eastAsia="Arial" w:hAnsi="Arial"/>
        </w:rPr>
        <w:t xml:space="preserve"> </w:t>
      </w:r>
      <w:r w:rsidR="002042A5" w:rsidRPr="00286058">
        <w:rPr>
          <w:rFonts w:ascii="Arial" w:eastAsia="Arial" w:hAnsi="Arial"/>
        </w:rPr>
        <w:t xml:space="preserve">Andrzej Twardowski, Dyrektor Biura Ubezpieczeń Medycznych i OC w INTER.    </w:t>
      </w:r>
    </w:p>
    <w:p w14:paraId="4C028FB0" w14:textId="194F414F" w:rsidR="00484949" w:rsidRDefault="00484949" w:rsidP="00960117">
      <w:pPr>
        <w:spacing w:line="358" w:lineRule="auto"/>
        <w:jc w:val="both"/>
        <w:rPr>
          <w:rFonts w:ascii="Arial" w:eastAsia="Arial" w:hAnsi="Arial"/>
        </w:rPr>
      </w:pPr>
    </w:p>
    <w:p w14:paraId="65F7758F" w14:textId="43B13EAE" w:rsidR="00A00520" w:rsidRPr="004839D2" w:rsidRDefault="00FC55BE" w:rsidP="00A00520">
      <w:pPr>
        <w:spacing w:line="357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 </w:t>
      </w:r>
      <w:r w:rsidR="00E76CC8" w:rsidRPr="00FC55BE">
        <w:rPr>
          <w:rFonts w:ascii="Arial" w:eastAsia="Arial" w:hAnsi="Arial"/>
        </w:rPr>
        <w:t xml:space="preserve">skład </w:t>
      </w:r>
      <w:r w:rsidR="00F4293D">
        <w:rPr>
          <w:rFonts w:ascii="Arial" w:eastAsia="Arial" w:hAnsi="Arial"/>
        </w:rPr>
        <w:t xml:space="preserve">pakietu </w:t>
      </w:r>
      <w:r w:rsidR="00F4293D" w:rsidRPr="004B34C8">
        <w:rPr>
          <w:rFonts w:ascii="Arial" w:eastAsia="Arial" w:hAnsi="Arial"/>
          <w:b/>
        </w:rPr>
        <w:t>INTER Student</w:t>
      </w:r>
      <w:r w:rsidR="00F4293D">
        <w:rPr>
          <w:rFonts w:ascii="Arial" w:eastAsia="Arial" w:hAnsi="Arial"/>
        </w:rPr>
        <w:t xml:space="preserve"> </w:t>
      </w:r>
      <w:r w:rsidR="00E76CC8" w:rsidRPr="00FC55BE">
        <w:rPr>
          <w:rFonts w:ascii="Arial" w:eastAsia="Arial" w:hAnsi="Arial"/>
        </w:rPr>
        <w:t xml:space="preserve">wchodzi </w:t>
      </w:r>
      <w:r w:rsidR="0076217E">
        <w:rPr>
          <w:rFonts w:ascii="Arial" w:eastAsia="Arial" w:hAnsi="Arial"/>
        </w:rPr>
        <w:t>ochrona</w:t>
      </w:r>
      <w:r w:rsidR="0076217E" w:rsidRPr="00FC55BE">
        <w:rPr>
          <w:rFonts w:ascii="Arial" w:eastAsia="Arial" w:hAnsi="Arial"/>
        </w:rPr>
        <w:t xml:space="preserve"> </w:t>
      </w:r>
      <w:r w:rsidR="0076217E">
        <w:rPr>
          <w:rFonts w:ascii="Arial" w:eastAsia="Arial" w:hAnsi="Arial"/>
        </w:rPr>
        <w:t>HIV/WZW</w:t>
      </w:r>
      <w:r w:rsidR="00F4293D">
        <w:rPr>
          <w:rFonts w:ascii="Arial" w:eastAsia="Arial" w:hAnsi="Arial"/>
        </w:rPr>
        <w:t>,</w:t>
      </w:r>
      <w:r w:rsidR="00E76CC8" w:rsidRPr="00FC55BE">
        <w:rPr>
          <w:rFonts w:ascii="Arial" w:eastAsia="Arial" w:hAnsi="Arial"/>
        </w:rPr>
        <w:t xml:space="preserve"> </w:t>
      </w:r>
      <w:r w:rsidR="0076217E">
        <w:rPr>
          <w:rFonts w:ascii="Arial" w:eastAsia="Arial" w:hAnsi="Arial"/>
        </w:rPr>
        <w:t>ubezpieczenie NNW</w:t>
      </w:r>
      <w:r w:rsidR="00F4293D">
        <w:rPr>
          <w:rFonts w:ascii="Arial" w:eastAsia="Arial" w:hAnsi="Arial"/>
        </w:rPr>
        <w:t xml:space="preserve"> oraz dobrowolne ubezpieczenie OC</w:t>
      </w:r>
      <w:r w:rsidR="0076217E">
        <w:rPr>
          <w:rFonts w:ascii="Arial" w:eastAsia="Arial" w:hAnsi="Arial"/>
        </w:rPr>
        <w:t xml:space="preserve">. </w:t>
      </w:r>
      <w:r w:rsidR="00231D9B" w:rsidRPr="00231D9B">
        <w:rPr>
          <w:rFonts w:ascii="Arial" w:eastAsia="Arial" w:hAnsi="Arial"/>
        </w:rPr>
        <w:t>Ubezpieczenie</w:t>
      </w:r>
      <w:r w:rsidR="00231D9B">
        <w:rPr>
          <w:rFonts w:ascii="Arial" w:eastAsia="Arial" w:hAnsi="Arial"/>
        </w:rPr>
        <w:t xml:space="preserve"> na wypadek zakażenia wirusem HIV lub WZW</w:t>
      </w:r>
      <w:r w:rsidR="00231D9B" w:rsidRPr="00231D9B">
        <w:rPr>
          <w:rFonts w:ascii="Arial" w:eastAsia="Arial" w:hAnsi="Arial"/>
        </w:rPr>
        <w:t xml:space="preserve"> pokryje koszty badań na obecność wirusów, koszty leków antyretrowirusowych HIV, a także wypłaci odszkodowanie w przypadku zakażenia</w:t>
      </w:r>
      <w:r w:rsidR="00231D9B">
        <w:rPr>
          <w:rFonts w:ascii="Arial" w:eastAsia="Arial" w:hAnsi="Arial"/>
        </w:rPr>
        <w:t xml:space="preserve">. </w:t>
      </w:r>
      <w:r w:rsidR="0076217E">
        <w:rPr>
          <w:rFonts w:ascii="Arial" w:eastAsia="Arial" w:hAnsi="Arial"/>
        </w:rPr>
        <w:t>W</w:t>
      </w:r>
      <w:r w:rsidR="00E76CC8" w:rsidRPr="00FC55BE">
        <w:rPr>
          <w:rFonts w:ascii="Arial" w:eastAsia="Arial" w:hAnsi="Arial"/>
        </w:rPr>
        <w:t xml:space="preserve"> ramach</w:t>
      </w:r>
      <w:r w:rsidR="00F4293D">
        <w:rPr>
          <w:rFonts w:ascii="Arial" w:eastAsia="Arial" w:hAnsi="Arial"/>
        </w:rPr>
        <w:t xml:space="preserve"> ubezpiecz</w:t>
      </w:r>
      <w:r w:rsidR="00231D9B">
        <w:rPr>
          <w:rFonts w:ascii="Arial" w:eastAsia="Arial" w:hAnsi="Arial"/>
        </w:rPr>
        <w:t>enia NNW</w:t>
      </w:r>
      <w:r w:rsidR="00E76CC8" w:rsidRPr="00FC55BE">
        <w:rPr>
          <w:rFonts w:ascii="Arial" w:eastAsia="Arial" w:hAnsi="Arial"/>
        </w:rPr>
        <w:t xml:space="preserve"> </w:t>
      </w:r>
      <w:r w:rsidR="00231D9B">
        <w:rPr>
          <w:rFonts w:ascii="Arial" w:eastAsia="Arial" w:hAnsi="Arial"/>
        </w:rPr>
        <w:t xml:space="preserve">otrzymujemy </w:t>
      </w:r>
      <w:r w:rsidR="00E76CC8" w:rsidRPr="00FC55BE">
        <w:rPr>
          <w:rFonts w:ascii="Arial" w:eastAsia="Arial" w:hAnsi="Arial"/>
        </w:rPr>
        <w:t>ochronę na wypadek nieszczęśliwego wypadku na całym świecie zarówno w życiu prywatnym jak i w trakcie nauki zawodu</w:t>
      </w:r>
      <w:r w:rsidR="00231D9B">
        <w:rPr>
          <w:rFonts w:ascii="Arial" w:eastAsia="Arial" w:hAnsi="Arial"/>
        </w:rPr>
        <w:t>.</w:t>
      </w:r>
      <w:r w:rsidR="00BB5C15" w:rsidRPr="00FC55BE">
        <w:rPr>
          <w:rFonts w:ascii="Arial" w:eastAsia="Arial" w:hAnsi="Arial"/>
        </w:rPr>
        <w:t xml:space="preserve"> </w:t>
      </w:r>
      <w:r w:rsidR="00231D9B">
        <w:rPr>
          <w:rFonts w:ascii="Arial" w:eastAsia="Arial" w:hAnsi="Arial"/>
        </w:rPr>
        <w:t>U</w:t>
      </w:r>
      <w:r>
        <w:rPr>
          <w:rFonts w:ascii="Arial" w:eastAsia="Arial" w:hAnsi="Arial"/>
        </w:rPr>
        <w:t xml:space="preserve">bezpieczenie </w:t>
      </w:r>
      <w:r w:rsidR="00231D9B">
        <w:rPr>
          <w:rFonts w:ascii="Arial" w:eastAsia="Arial" w:hAnsi="Arial"/>
        </w:rPr>
        <w:t>OC zawodowe</w:t>
      </w:r>
      <w:r w:rsidRPr="00FC55BE">
        <w:rPr>
          <w:rFonts w:ascii="Arial" w:eastAsia="Arial" w:hAnsi="Arial"/>
        </w:rPr>
        <w:t xml:space="preserve"> chroni przed odpowiedzialnością finansową</w:t>
      </w:r>
      <w:r>
        <w:rPr>
          <w:rFonts w:ascii="Arial" w:eastAsia="Arial" w:hAnsi="Arial"/>
        </w:rPr>
        <w:t xml:space="preserve"> na wypadek szkody wyrządzonej przez studenta</w:t>
      </w:r>
      <w:r w:rsidR="00802FAF">
        <w:rPr>
          <w:rFonts w:ascii="Arial" w:eastAsia="Arial" w:hAnsi="Arial"/>
        </w:rPr>
        <w:t xml:space="preserve"> osobom trzecim</w:t>
      </w:r>
      <w:r w:rsidRPr="00FC55B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w trakcie krajowych i zagranicznych praktyk, w czasie </w:t>
      </w:r>
      <w:r>
        <w:rPr>
          <w:rFonts w:ascii="Arial" w:eastAsia="Arial" w:hAnsi="Arial"/>
        </w:rPr>
        <w:lastRenderedPageBreak/>
        <w:t xml:space="preserve">nauki w siedzibie szkoły, </w:t>
      </w:r>
      <w:r w:rsidR="00A00520" w:rsidRPr="004839D2">
        <w:rPr>
          <w:rFonts w:ascii="Arial" w:eastAsia="Arial" w:hAnsi="Arial"/>
        </w:rPr>
        <w:t>podczas udzielania pierwszej pomocy w przypadku nagłego zachorowania lub nieszczęśliwego wypadku,</w:t>
      </w:r>
      <w:r w:rsidR="00802FAF">
        <w:rPr>
          <w:rFonts w:ascii="Arial" w:eastAsia="Arial" w:hAnsi="Arial"/>
        </w:rPr>
        <w:t xml:space="preserve"> </w:t>
      </w:r>
      <w:r w:rsidR="00A00520" w:rsidRPr="004839D2">
        <w:rPr>
          <w:rFonts w:ascii="Arial" w:eastAsia="Arial" w:hAnsi="Arial"/>
        </w:rPr>
        <w:t>podczas obstawy medycznej imprez organizowanych przez Uczelnie lub Samorząd Studentów,</w:t>
      </w:r>
      <w:r w:rsidR="00802FAF">
        <w:rPr>
          <w:rFonts w:ascii="Arial" w:eastAsia="Arial" w:hAnsi="Arial"/>
        </w:rPr>
        <w:t xml:space="preserve"> a nawet w trakcie amatorskiego uprawiania sportu czy w czasie</w:t>
      </w:r>
      <w:r w:rsidR="00A00520" w:rsidRPr="004839D2">
        <w:rPr>
          <w:rFonts w:ascii="Arial" w:eastAsia="Arial" w:hAnsi="Arial"/>
        </w:rPr>
        <w:t xml:space="preserve"> jazdy na rowerze</w:t>
      </w:r>
      <w:r w:rsidR="00802FAF">
        <w:rPr>
          <w:rFonts w:ascii="Arial" w:eastAsia="Arial" w:hAnsi="Arial"/>
        </w:rPr>
        <w:t xml:space="preserve">. Ubezpieczenie to zabezpiecza też studenta na wypadek wyrządzenia szkody </w:t>
      </w:r>
      <w:r w:rsidR="00A00520" w:rsidRPr="004839D2">
        <w:rPr>
          <w:rFonts w:ascii="Arial" w:eastAsia="Arial" w:hAnsi="Arial"/>
        </w:rPr>
        <w:t>w mieniu uczelni</w:t>
      </w:r>
      <w:r w:rsidR="00802FAF">
        <w:rPr>
          <w:rFonts w:ascii="Arial" w:eastAsia="Arial" w:hAnsi="Arial"/>
        </w:rPr>
        <w:t xml:space="preserve">, </w:t>
      </w:r>
      <w:r w:rsidR="00A00520" w:rsidRPr="004839D2">
        <w:rPr>
          <w:rFonts w:ascii="Arial" w:eastAsia="Arial" w:hAnsi="Arial"/>
        </w:rPr>
        <w:t>domu studenckiego</w:t>
      </w:r>
      <w:r w:rsidR="00802FAF">
        <w:rPr>
          <w:rFonts w:ascii="Arial" w:eastAsia="Arial" w:hAnsi="Arial"/>
        </w:rPr>
        <w:t xml:space="preserve"> lub lokalu, który wynajmujemy</w:t>
      </w:r>
      <w:r w:rsidR="00A00520" w:rsidRPr="004839D2">
        <w:rPr>
          <w:rFonts w:ascii="Arial" w:eastAsia="Arial" w:hAnsi="Arial"/>
        </w:rPr>
        <w:t xml:space="preserve">, </w:t>
      </w:r>
      <w:r w:rsidR="00802FAF">
        <w:rPr>
          <w:rFonts w:ascii="Arial" w:eastAsia="Arial" w:hAnsi="Arial"/>
        </w:rPr>
        <w:t xml:space="preserve">jak również w mieniu </w:t>
      </w:r>
      <w:r w:rsidR="00A00520" w:rsidRPr="004839D2">
        <w:rPr>
          <w:rFonts w:ascii="Arial" w:eastAsia="Arial" w:hAnsi="Arial"/>
        </w:rPr>
        <w:t>podmiotu, w którym odbywa</w:t>
      </w:r>
      <w:r w:rsidR="00802FAF">
        <w:rPr>
          <w:rFonts w:ascii="Arial" w:eastAsia="Arial" w:hAnsi="Arial"/>
        </w:rPr>
        <w:t xml:space="preserve"> </w:t>
      </w:r>
      <w:r w:rsidR="00A00520" w:rsidRPr="004839D2">
        <w:rPr>
          <w:rFonts w:ascii="Arial" w:eastAsia="Arial" w:hAnsi="Arial"/>
        </w:rPr>
        <w:t xml:space="preserve"> praktyki</w:t>
      </w:r>
      <w:r w:rsidR="00802FAF">
        <w:rPr>
          <w:rFonts w:ascii="Arial" w:eastAsia="Arial" w:hAnsi="Arial"/>
        </w:rPr>
        <w:t xml:space="preserve">. </w:t>
      </w:r>
      <w:r w:rsidR="00362492">
        <w:rPr>
          <w:rFonts w:ascii="Arial" w:eastAsia="Arial" w:hAnsi="Arial"/>
        </w:rPr>
        <w:t xml:space="preserve">Sumy gwarancyjne to </w:t>
      </w:r>
      <w:r w:rsidR="00362492" w:rsidRPr="00362492">
        <w:rPr>
          <w:rFonts w:ascii="Arial" w:eastAsia="Arial" w:hAnsi="Arial"/>
        </w:rPr>
        <w:t xml:space="preserve"> 25 000 euro na jedno zdarzenie i 25 000 euro na wszystkie zdarzenia</w:t>
      </w:r>
      <w:r w:rsidR="00362492">
        <w:rPr>
          <w:rFonts w:ascii="Arial" w:eastAsia="Arial" w:hAnsi="Arial"/>
        </w:rPr>
        <w:t xml:space="preserve">. </w:t>
      </w:r>
      <w:r w:rsidR="00362492" w:rsidRPr="00362492">
        <w:rPr>
          <w:rFonts w:ascii="Arial" w:eastAsia="Arial" w:hAnsi="Arial"/>
        </w:rPr>
        <w:t>Składka zależy od długości okresu ubezpieczenia</w:t>
      </w:r>
      <w:r w:rsidR="00362492">
        <w:rPr>
          <w:rFonts w:ascii="Arial" w:eastAsia="Arial" w:hAnsi="Arial"/>
        </w:rPr>
        <w:t xml:space="preserve">. </w:t>
      </w:r>
    </w:p>
    <w:p w14:paraId="314E0304" w14:textId="77777777" w:rsidR="009005AE" w:rsidRDefault="009005AE" w:rsidP="009005AE">
      <w:pPr>
        <w:spacing w:line="357" w:lineRule="auto"/>
        <w:jc w:val="both"/>
        <w:rPr>
          <w:rFonts w:ascii="Arial" w:eastAsia="Arial" w:hAnsi="Arial"/>
          <w:i/>
        </w:rPr>
      </w:pPr>
    </w:p>
    <w:p w14:paraId="4F98BA24" w14:textId="6ACC680D" w:rsidR="009005AE" w:rsidRPr="009005AE" w:rsidRDefault="009005AE" w:rsidP="009005AE">
      <w:pPr>
        <w:spacing w:line="357" w:lineRule="auto"/>
        <w:jc w:val="both"/>
        <w:rPr>
          <w:rFonts w:ascii="Arial" w:eastAsia="Arial" w:hAnsi="Arial"/>
          <w:i/>
        </w:rPr>
      </w:pPr>
      <w:r w:rsidRPr="009005AE">
        <w:rPr>
          <w:rFonts w:ascii="Arial" w:eastAsia="Arial" w:hAnsi="Arial"/>
          <w:i/>
        </w:rPr>
        <w:t>„Ubezpieczenie odpowiedzialności cywilnej (OC) to najważniejsza ochrona lekarza w jego zawodzie” –</w:t>
      </w:r>
      <w:r>
        <w:rPr>
          <w:rFonts w:ascii="Arial" w:eastAsia="Arial" w:hAnsi="Arial"/>
        </w:rPr>
        <w:t xml:space="preserve"> dodaje Andrzej Twardowski</w:t>
      </w:r>
      <w:r w:rsidRPr="009005AE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>„</w:t>
      </w:r>
      <w:r w:rsidRPr="009005AE">
        <w:rPr>
          <w:rFonts w:ascii="Arial" w:eastAsia="Arial" w:hAnsi="Arial"/>
          <w:i/>
        </w:rPr>
        <w:t>Wier</w:t>
      </w:r>
      <w:r w:rsidR="005D7A3C">
        <w:rPr>
          <w:rFonts w:ascii="Arial" w:eastAsia="Arial" w:hAnsi="Arial"/>
          <w:i/>
        </w:rPr>
        <w:t>zymy, że już na etapie studiów p</w:t>
      </w:r>
      <w:r>
        <w:rPr>
          <w:rFonts w:ascii="Arial" w:eastAsia="Arial" w:hAnsi="Arial"/>
          <w:i/>
        </w:rPr>
        <w:t xml:space="preserve">osiadanie takiego ubezpieczenia </w:t>
      </w:r>
      <w:r w:rsidRPr="009005AE">
        <w:rPr>
          <w:rFonts w:ascii="Arial" w:eastAsia="Arial" w:hAnsi="Arial"/>
          <w:i/>
        </w:rPr>
        <w:t xml:space="preserve">powinno być </w:t>
      </w:r>
      <w:r>
        <w:rPr>
          <w:rFonts w:ascii="Arial" w:eastAsia="Arial" w:hAnsi="Arial"/>
          <w:i/>
        </w:rPr>
        <w:t>czymś absolutnie naturalnym.</w:t>
      </w:r>
      <w:r w:rsidRPr="009005AE">
        <w:rPr>
          <w:rFonts w:ascii="Arial" w:eastAsia="Arial" w:hAnsi="Arial"/>
          <w:i/>
        </w:rPr>
        <w:t xml:space="preserve"> Wariant</w:t>
      </w:r>
      <w:r w:rsidR="005D7A3C">
        <w:rPr>
          <w:rFonts w:ascii="Arial" w:eastAsia="Arial" w:hAnsi="Arial"/>
          <w:i/>
        </w:rPr>
        <w:t xml:space="preserve"> ubezpieczenia OC</w:t>
      </w:r>
      <w:r w:rsidRPr="009005AE">
        <w:rPr>
          <w:rFonts w:ascii="Arial" w:eastAsia="Arial" w:hAnsi="Arial"/>
          <w:i/>
        </w:rPr>
        <w:t xml:space="preserve">, który proponujemy w ramach pakietu </w:t>
      </w:r>
      <w:r w:rsidRPr="004B34C8">
        <w:rPr>
          <w:rFonts w:ascii="Arial" w:eastAsia="Arial" w:hAnsi="Arial"/>
          <w:b/>
          <w:i/>
        </w:rPr>
        <w:t>INTER Student</w:t>
      </w:r>
      <w:r w:rsidRPr="009005AE">
        <w:rPr>
          <w:rFonts w:ascii="Arial" w:eastAsia="Arial" w:hAnsi="Arial"/>
          <w:i/>
        </w:rPr>
        <w:t xml:space="preserve">, to wersja minimalna, dostosowana do ograniczonej odpowiedzialności jaką student ponosi za czynności medyczne wykonywane podczas praktyk. </w:t>
      </w:r>
      <w:r w:rsidR="005D7A3C">
        <w:rPr>
          <w:rFonts w:ascii="Arial" w:eastAsia="Arial" w:hAnsi="Arial"/>
          <w:i/>
        </w:rPr>
        <w:t xml:space="preserve">Skupiamy się za to na globalnym zasięgu ubezpieczenia znając specyfikę i potrzeby studentów kierunków medycznych. </w:t>
      </w:r>
      <w:r>
        <w:rPr>
          <w:rFonts w:ascii="Arial" w:eastAsia="Arial" w:hAnsi="Arial"/>
          <w:i/>
        </w:rPr>
        <w:t xml:space="preserve">Jako ubezpieczyciel od lat specjalizujący się w branży medycznej zachęcamy </w:t>
      </w:r>
      <w:r w:rsidR="005D7A3C">
        <w:rPr>
          <w:rFonts w:ascii="Arial" w:eastAsia="Arial" w:hAnsi="Arial"/>
          <w:i/>
        </w:rPr>
        <w:t xml:space="preserve">wszystkich </w:t>
      </w:r>
      <w:r>
        <w:rPr>
          <w:rFonts w:ascii="Arial" w:eastAsia="Arial" w:hAnsi="Arial"/>
          <w:i/>
        </w:rPr>
        <w:t xml:space="preserve">do szerszego spojrzenia na ryzyko ubezpieczeniowe, przez pryzmat </w:t>
      </w:r>
      <w:r w:rsidR="005D7A3C">
        <w:rPr>
          <w:rFonts w:ascii="Arial" w:eastAsia="Arial" w:hAnsi="Arial"/>
          <w:i/>
        </w:rPr>
        <w:t>własnego bezpieczeństwa i komfortu pracy, co w przyszłości przełoży się na jakość świadczonych usług i osobistą satysfakcję”.</w:t>
      </w:r>
    </w:p>
    <w:p w14:paraId="3129E693" w14:textId="77777777" w:rsidR="009005AE" w:rsidRPr="009005AE" w:rsidRDefault="009005AE" w:rsidP="009005AE">
      <w:pPr>
        <w:spacing w:line="357" w:lineRule="auto"/>
        <w:jc w:val="both"/>
        <w:rPr>
          <w:rFonts w:ascii="Arial" w:eastAsia="Arial" w:hAnsi="Arial"/>
          <w:b/>
        </w:rPr>
      </w:pPr>
    </w:p>
    <w:p w14:paraId="0044F540" w14:textId="0E38F14F" w:rsidR="000342EF" w:rsidRPr="000A2EBC" w:rsidRDefault="000A2EBC" w:rsidP="000A2EBC">
      <w:pPr>
        <w:spacing w:line="357" w:lineRule="auto"/>
        <w:jc w:val="both"/>
        <w:rPr>
          <w:rFonts w:ascii="Arial" w:eastAsia="Arial" w:hAnsi="Arial"/>
          <w:b/>
        </w:rPr>
      </w:pPr>
      <w:r w:rsidRPr="000A2EBC">
        <w:rPr>
          <w:rFonts w:ascii="Arial" w:eastAsia="Arial" w:hAnsi="Arial"/>
          <w:b/>
        </w:rPr>
        <w:t xml:space="preserve">Pakiet INTER Student </w:t>
      </w:r>
      <w:r w:rsidR="004B34C8">
        <w:rPr>
          <w:rFonts w:ascii="Arial" w:eastAsia="Arial" w:hAnsi="Arial"/>
          <w:b/>
        </w:rPr>
        <w:t xml:space="preserve">można kupić na stronie </w:t>
      </w:r>
      <w:r w:rsidR="00861E49">
        <w:rPr>
          <w:rFonts w:ascii="Arial" w:eastAsia="Arial" w:hAnsi="Arial"/>
          <w:b/>
        </w:rPr>
        <w:t>student</w:t>
      </w:r>
      <w:r w:rsidR="004B34C8">
        <w:rPr>
          <w:rFonts w:ascii="Arial" w:eastAsia="Arial" w:hAnsi="Arial"/>
          <w:b/>
        </w:rPr>
        <w:t>.interpolska.pl</w:t>
      </w:r>
    </w:p>
    <w:p w14:paraId="2D037311" w14:textId="77777777" w:rsidR="000342EF" w:rsidRPr="00220E53" w:rsidRDefault="000342EF" w:rsidP="00F7679C">
      <w:pPr>
        <w:spacing w:line="358" w:lineRule="auto"/>
        <w:jc w:val="both"/>
        <w:rPr>
          <w:rFonts w:ascii="Arial" w:eastAsia="Arial" w:hAnsi="Arial"/>
        </w:rPr>
      </w:pPr>
    </w:p>
    <w:p w14:paraId="0CB44991" w14:textId="77777777" w:rsidR="001C2B77" w:rsidRPr="00220E53" w:rsidRDefault="001C2B77" w:rsidP="003815F6">
      <w:pPr>
        <w:jc w:val="both"/>
        <w:rPr>
          <w:rFonts w:ascii="Arial" w:eastAsia="Arial" w:hAnsi="Arial"/>
        </w:rPr>
      </w:pPr>
    </w:p>
    <w:p w14:paraId="0630B380" w14:textId="5C466E70" w:rsidR="009F3222" w:rsidRPr="00220E53" w:rsidRDefault="002F259A" w:rsidP="005756AB">
      <w:pPr>
        <w:spacing w:line="358" w:lineRule="auto"/>
        <w:jc w:val="center"/>
        <w:rPr>
          <w:rFonts w:ascii="Arial" w:eastAsia="Arial" w:hAnsi="Arial"/>
          <w:b/>
        </w:rPr>
      </w:pPr>
      <w:r w:rsidRPr="00220E53">
        <w:rPr>
          <w:rFonts w:ascii="Arial" w:eastAsia="Arial" w:hAnsi="Arial"/>
          <w:b/>
        </w:rPr>
        <w:t>##</w:t>
      </w:r>
      <w:r w:rsidR="005756AB" w:rsidRPr="00220E53">
        <w:rPr>
          <w:rFonts w:ascii="Arial" w:eastAsia="Arial" w:hAnsi="Arial"/>
          <w:b/>
        </w:rPr>
        <w:t>#</w:t>
      </w:r>
    </w:p>
    <w:p w14:paraId="41A7C301" w14:textId="77777777" w:rsidR="002F259A" w:rsidRPr="00220E53" w:rsidRDefault="002F259A" w:rsidP="003815F6">
      <w:pPr>
        <w:spacing w:line="358" w:lineRule="auto"/>
        <w:jc w:val="both"/>
        <w:rPr>
          <w:rFonts w:ascii="Arial" w:eastAsia="Arial" w:hAnsi="Arial"/>
          <w:b/>
        </w:rPr>
      </w:pPr>
    </w:p>
    <w:p w14:paraId="0CB44992" w14:textId="6D6E75BD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  <w:b/>
        </w:rPr>
      </w:pPr>
      <w:r w:rsidRPr="00220E53">
        <w:rPr>
          <w:rFonts w:ascii="Arial" w:eastAsia="Arial" w:hAnsi="Arial"/>
          <w:b/>
        </w:rPr>
        <w:t>Kontakt dla mediów:</w:t>
      </w:r>
    </w:p>
    <w:p w14:paraId="0CB44993" w14:textId="77777777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</w:rPr>
      </w:pPr>
      <w:r w:rsidRPr="00220E53">
        <w:rPr>
          <w:rFonts w:ascii="Arial" w:eastAsia="Arial" w:hAnsi="Arial"/>
        </w:rPr>
        <w:t>Katarzyna Walczak</w:t>
      </w:r>
    </w:p>
    <w:p w14:paraId="0CB44994" w14:textId="77777777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</w:rPr>
      </w:pPr>
      <w:r w:rsidRPr="00220E53">
        <w:rPr>
          <w:rFonts w:ascii="Arial" w:eastAsia="Arial" w:hAnsi="Arial"/>
        </w:rPr>
        <w:t>Dyrektor Biura Marketingu i PR</w:t>
      </w:r>
    </w:p>
    <w:p w14:paraId="0CB44995" w14:textId="77777777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</w:rPr>
      </w:pPr>
      <w:r w:rsidRPr="00220E53">
        <w:rPr>
          <w:rFonts w:ascii="Arial" w:eastAsia="Arial" w:hAnsi="Arial"/>
        </w:rPr>
        <w:t>TU INTER Polska S.A.</w:t>
      </w:r>
    </w:p>
    <w:p w14:paraId="0CB44996" w14:textId="77777777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  <w:lang w:val="fr-FR"/>
        </w:rPr>
      </w:pPr>
      <w:r w:rsidRPr="00220E53">
        <w:rPr>
          <w:rFonts w:ascii="Arial" w:eastAsia="Arial" w:hAnsi="Arial"/>
          <w:lang w:val="fr-FR"/>
        </w:rPr>
        <w:t>Mobile: 507 006 830</w:t>
      </w:r>
    </w:p>
    <w:p w14:paraId="0CB44997" w14:textId="26311B2E" w:rsidR="003815F6" w:rsidRPr="00220E53" w:rsidRDefault="003815F6" w:rsidP="003815F6">
      <w:pPr>
        <w:spacing w:line="358" w:lineRule="auto"/>
        <w:jc w:val="both"/>
        <w:rPr>
          <w:rFonts w:ascii="Arial" w:eastAsia="Arial" w:hAnsi="Arial"/>
          <w:lang w:val="fr-FR"/>
        </w:rPr>
      </w:pPr>
      <w:r w:rsidRPr="00220E53">
        <w:rPr>
          <w:rFonts w:ascii="Arial" w:eastAsia="Arial" w:hAnsi="Arial"/>
          <w:lang w:val="fr-FR"/>
        </w:rPr>
        <w:t xml:space="preserve">e-mail: </w:t>
      </w:r>
      <w:hyperlink r:id="rId8" w:history="1">
        <w:r w:rsidRPr="00220E53">
          <w:rPr>
            <w:rStyle w:val="Hipercze"/>
            <w:rFonts w:ascii="Arial" w:eastAsia="Arial" w:hAnsi="Arial"/>
            <w:lang w:val="fr-FR"/>
          </w:rPr>
          <w:t>katarzyna.walczak@interpolska.pl</w:t>
        </w:r>
      </w:hyperlink>
      <w:r w:rsidRPr="00220E53">
        <w:rPr>
          <w:rFonts w:ascii="Arial" w:eastAsia="Arial" w:hAnsi="Arial"/>
          <w:lang w:val="fr-FR"/>
        </w:rPr>
        <w:t xml:space="preserve"> </w:t>
      </w:r>
    </w:p>
    <w:p w14:paraId="0CB44998" w14:textId="77777777" w:rsidR="00D74FF9" w:rsidRPr="00220E53" w:rsidRDefault="00D74FF9">
      <w:pPr>
        <w:spacing w:line="309" w:lineRule="exact"/>
        <w:rPr>
          <w:rFonts w:ascii="Arial" w:eastAsia="Times New Roman" w:hAnsi="Arial"/>
          <w:lang w:val="fr-FR"/>
        </w:rPr>
      </w:pPr>
    </w:p>
    <w:p w14:paraId="0CB44999" w14:textId="77777777" w:rsidR="00D74FF9" w:rsidRPr="00220E53" w:rsidRDefault="00D74FF9">
      <w:pPr>
        <w:spacing w:line="20" w:lineRule="exact"/>
        <w:rPr>
          <w:rFonts w:ascii="Arial" w:eastAsia="Times New Roman" w:hAnsi="Arial"/>
          <w:sz w:val="22"/>
          <w:szCs w:val="22"/>
          <w:lang w:val="fr-FR"/>
        </w:rPr>
      </w:pPr>
    </w:p>
    <w:p w14:paraId="0CB4499A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9B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9C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9D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9E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9F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p w14:paraId="0CB449A0" w14:textId="77777777" w:rsidR="001C2B77" w:rsidRPr="00220E53" w:rsidRDefault="001C2B77">
      <w:pPr>
        <w:spacing w:line="20" w:lineRule="exact"/>
        <w:rPr>
          <w:rFonts w:ascii="Arial" w:eastAsia="Times New Roman" w:hAnsi="Arial"/>
          <w:lang w:val="fr-FR"/>
        </w:rPr>
      </w:pPr>
    </w:p>
    <w:bookmarkStart w:id="1" w:name="page3"/>
    <w:bookmarkEnd w:id="1"/>
    <w:p w14:paraId="0CB449A3" w14:textId="4DBDCB43" w:rsidR="00C54ACC" w:rsidRPr="00220E53" w:rsidRDefault="00C54ACC" w:rsidP="009B5197">
      <w:pPr>
        <w:spacing w:line="358" w:lineRule="auto"/>
        <w:jc w:val="both"/>
        <w:rPr>
          <w:rFonts w:ascii="Arial" w:eastAsia="Arial" w:hAnsi="Arial"/>
          <w:b/>
          <w:lang w:val="en-GB"/>
        </w:rPr>
      </w:pPr>
      <w:r w:rsidRPr="00220E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449DD" wp14:editId="0CB44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A43C87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UawAEAAMEDAAAOAAAAZHJzL2Uyb0RvYy54bWysU01v1DAQvSP1P1i+d5NdCirRZnto1V4Q&#10;rPj4Aa4z3lj4S2OzSbhx4J/B/2Ls3U0RIFVFXJxMPO/NvDeT9dVoDdsDRu1dy5eLmjNw0nfa7Vr+&#10;8cPt+SVnMQnXCeMdtHyCyK82Z8/WQ2hg5XtvOkBGJC42Q2h5n1JoqirKHqyICx/A0aXyaEWiEHdV&#10;h2IgdmuqVV2/rAaPXUAvIUb6enO45JvCrxTI9FapCImZllNvqZxYzvt8Vpu1aHYoQq/lsQ3xD11Y&#10;oR0VnaluRBLsM+o/qKyW6KNXaSG9rbxSWkLRQGqW9W9q3vciQNFC5sQw2xT/H618s98i013LLzhz&#10;wtKIfnz9/k1+cfoTI19jmthFdmkIsaHka7fFYxTDFrPkUaHNTxLDxuLsNDsLY2KSPr64XL16XtMA&#10;5OmuegAGjOkOvKV6kQZktMuiRSP2r2OiYpR6SqEgN3IoXd7SZCAnG/cOFAmhYsuCLisE1wbZXtDw&#10;hZTg0jJLIb6SnWFKGzMD68eBx/wMhbJeTwHPiFLZuzSDrXYe/1Y9jaeW1SH/5MBBd7bg3ndTGUqx&#10;hvakKDzudF7EX+MCf/jzNj8BAAD//wMAUEsDBBQABgAIAAAAIQAIGSeQ2QAAAAIBAAAPAAAAZHJz&#10;L2Rvd25yZXYueG1sTI/BasJAEIbvBd9hGaG3utFDsWk2IkKpFYpUC3pcs2OSNjsbdlcT375jL3oZ&#10;+PiHf77JZr1txBl9qB0pGI8SEEiFMzWVCr63b09TECFqMrpxhAouGGCWDx4ynRrX0ReeN7EUXEIh&#10;1QqqGNtUylBUaHUYuRaJs6PzVkdGX0rjdcfltpGTJHmWVtfEFyrd4qLC4ndzsgo+/XK5mK8uP7Te&#10;2243We3WH/27Uo/Dfv4KImIfb8tw1Wd1yNnp4E5kgmgU8CPxf3L2Mp4yHq4o80zeq+d/AAAA//8D&#10;AFBLAQItABQABgAIAAAAIQC2gziS/gAAAOEBAAATAAAAAAAAAAAAAAAAAAAAAABbQ29udGVudF9U&#10;eXBlc10ueG1sUEsBAi0AFAAGAAgAAAAhADj9If/WAAAAlAEAAAsAAAAAAAAAAAAAAAAALwEAAF9y&#10;ZWxzLy5yZWxzUEsBAi0AFAAGAAgAAAAhAEjO1RrAAQAAwQMAAA4AAAAAAAAAAAAAAAAALgIAAGRy&#10;cy9lMm9Eb2MueG1sUEsBAi0AFAAGAAgAAAAhAAgZJ5DZAAAAAgEAAA8AAAAAAAAAAAAAAAAAG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CB449D9" w14:textId="5407E026" w:rsidR="001C2B77" w:rsidRPr="00286058" w:rsidRDefault="001C2B77" w:rsidP="001A5437">
      <w:pPr>
        <w:spacing w:line="360" w:lineRule="auto"/>
        <w:jc w:val="both"/>
        <w:rPr>
          <w:rFonts w:ascii="Arial" w:eastAsia="Times New Roman" w:hAnsi="Arial"/>
          <w:b/>
          <w:color w:val="1F3864" w:themeColor="accent1" w:themeShade="80"/>
          <w:sz w:val="18"/>
          <w:szCs w:val="18"/>
        </w:rPr>
      </w:pPr>
      <w:r w:rsidRPr="00286058">
        <w:rPr>
          <w:rFonts w:ascii="Arial" w:eastAsia="Arial Narrow" w:hAnsi="Arial"/>
          <w:b/>
          <w:color w:val="1F3864" w:themeColor="accent1" w:themeShade="80"/>
          <w:sz w:val="18"/>
          <w:szCs w:val="18"/>
        </w:rPr>
        <w:t>Grupa INTER w Polsce</w:t>
      </w:r>
    </w:p>
    <w:p w14:paraId="0CB449DA" w14:textId="77777777" w:rsidR="001C2B77" w:rsidRPr="00286058" w:rsidRDefault="001C2B77" w:rsidP="001C2B77">
      <w:pPr>
        <w:spacing w:line="360" w:lineRule="auto"/>
        <w:jc w:val="both"/>
        <w:rPr>
          <w:rFonts w:ascii="Arial" w:eastAsia="Arial Narrow" w:hAnsi="Arial"/>
          <w:color w:val="1F3864" w:themeColor="accent1" w:themeShade="80"/>
          <w:sz w:val="18"/>
          <w:szCs w:val="18"/>
        </w:rPr>
      </w:pPr>
      <w:r w:rsidRPr="00286058">
        <w:rPr>
          <w:rFonts w:ascii="Arial" w:eastAsia="Arial Narrow" w:hAnsi="Arial"/>
          <w:color w:val="1F3864" w:themeColor="accent1" w:themeShade="80"/>
          <w:sz w:val="18"/>
          <w:szCs w:val="18"/>
        </w:rPr>
        <w:t xml:space="preserve">Grupa INTER w Polsce to dwa towarzystwa ubezpieczeń: TU INTER Polska S.A. i TU INTER-ŻYCIE Polska S.A. oraz spółka INTER Assisstance Sp. z o.o. Akcjonariuszem towarzystw jest niemiecka Grupa Ubezpieczeniowa INTER, której początki sięgają 1926 roku, a dziś jest ona jedną z wiodących marek </w:t>
      </w:r>
      <w:r w:rsidR="00A05A27" w:rsidRPr="00286058">
        <w:rPr>
          <w:rFonts w:ascii="Arial" w:eastAsia="Arial Narrow" w:hAnsi="Arial"/>
          <w:color w:val="1F3864" w:themeColor="accent1" w:themeShade="80"/>
          <w:sz w:val="18"/>
          <w:szCs w:val="18"/>
        </w:rPr>
        <w:t xml:space="preserve"> </w:t>
      </w:r>
      <w:r w:rsidRPr="00286058">
        <w:rPr>
          <w:rFonts w:ascii="Arial" w:eastAsia="Arial Narrow" w:hAnsi="Arial"/>
          <w:color w:val="1F3864" w:themeColor="accent1" w:themeShade="80"/>
          <w:sz w:val="18"/>
          <w:szCs w:val="18"/>
        </w:rPr>
        <w:t>w Niemczech oferujących ubezpieczenia zdrowotne oraz specjalistyczne programy ubezpieczeniowe. Oferta Grupy INTER w Polsce obejmuje ubezpieczenia medyczne, zdrowotne, majątkowe oraz ubezpieczenia na życie, skierowane zarówno do Klientów indywidualnych, jak i instytucjonalnych.</w:t>
      </w:r>
    </w:p>
    <w:sectPr w:rsidR="001C2B77" w:rsidRPr="00286058" w:rsidSect="001C2B77">
      <w:headerReference w:type="default" r:id="rId9"/>
      <w:pgSz w:w="11900" w:h="16838"/>
      <w:pgMar w:top="198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4090" w14:textId="77777777" w:rsidR="0091155B" w:rsidRDefault="0091155B" w:rsidP="00F7679C">
      <w:r>
        <w:separator/>
      </w:r>
    </w:p>
  </w:endnote>
  <w:endnote w:type="continuationSeparator" w:id="0">
    <w:p w14:paraId="418817C4" w14:textId="77777777" w:rsidR="0091155B" w:rsidRDefault="0091155B" w:rsidP="00F7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384C" w14:textId="77777777" w:rsidR="0091155B" w:rsidRDefault="0091155B" w:rsidP="00F7679C">
      <w:r>
        <w:separator/>
      </w:r>
    </w:p>
  </w:footnote>
  <w:footnote w:type="continuationSeparator" w:id="0">
    <w:p w14:paraId="7AF49A54" w14:textId="77777777" w:rsidR="0091155B" w:rsidRDefault="0091155B" w:rsidP="00F7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49E5" w14:textId="77777777" w:rsidR="00F7679C" w:rsidRDefault="00F7679C">
    <w:pPr>
      <w:pStyle w:val="Nagwek"/>
    </w:pPr>
  </w:p>
  <w:p w14:paraId="0CB449E6" w14:textId="77777777" w:rsidR="00F7679C" w:rsidRDefault="00F767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B449E7" wp14:editId="0CB449E8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1588135" cy="645841"/>
          <wp:effectExtent l="0" t="0" r="0" b="1905"/>
          <wp:wrapNone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4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CC4"/>
    <w:multiLevelType w:val="hybridMultilevel"/>
    <w:tmpl w:val="44B4F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1CA"/>
    <w:multiLevelType w:val="hybridMultilevel"/>
    <w:tmpl w:val="4224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63E"/>
    <w:multiLevelType w:val="hybridMultilevel"/>
    <w:tmpl w:val="2EB2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133"/>
    <w:multiLevelType w:val="multilevel"/>
    <w:tmpl w:val="BB8205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F00"/>
    <w:multiLevelType w:val="hybridMultilevel"/>
    <w:tmpl w:val="81E6F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50F43"/>
    <w:multiLevelType w:val="hybridMultilevel"/>
    <w:tmpl w:val="4190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3E08"/>
    <w:multiLevelType w:val="hybridMultilevel"/>
    <w:tmpl w:val="F670D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72B"/>
    <w:multiLevelType w:val="multilevel"/>
    <w:tmpl w:val="A3EE4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F1A2F"/>
    <w:multiLevelType w:val="hybridMultilevel"/>
    <w:tmpl w:val="883C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79B"/>
    <w:multiLevelType w:val="hybridMultilevel"/>
    <w:tmpl w:val="EB30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32F2"/>
    <w:multiLevelType w:val="hybridMultilevel"/>
    <w:tmpl w:val="3EEE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B84"/>
    <w:multiLevelType w:val="multilevel"/>
    <w:tmpl w:val="B6C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E3D7F"/>
    <w:multiLevelType w:val="hybridMultilevel"/>
    <w:tmpl w:val="0966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3499"/>
    <w:multiLevelType w:val="hybridMultilevel"/>
    <w:tmpl w:val="11A2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5539"/>
    <w:multiLevelType w:val="hybridMultilevel"/>
    <w:tmpl w:val="45EE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052A"/>
    <w:multiLevelType w:val="hybridMultilevel"/>
    <w:tmpl w:val="883603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3E4C2B"/>
    <w:multiLevelType w:val="multilevel"/>
    <w:tmpl w:val="BB82058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17FED"/>
    <w:multiLevelType w:val="hybridMultilevel"/>
    <w:tmpl w:val="F5E8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7"/>
    <w:rsid w:val="00007C9C"/>
    <w:rsid w:val="00010F58"/>
    <w:rsid w:val="000117D2"/>
    <w:rsid w:val="0002281B"/>
    <w:rsid w:val="000272A2"/>
    <w:rsid w:val="000342EF"/>
    <w:rsid w:val="000512B5"/>
    <w:rsid w:val="000572EE"/>
    <w:rsid w:val="000679A3"/>
    <w:rsid w:val="00070546"/>
    <w:rsid w:val="000708B9"/>
    <w:rsid w:val="0007104E"/>
    <w:rsid w:val="00071C01"/>
    <w:rsid w:val="00085739"/>
    <w:rsid w:val="00087D50"/>
    <w:rsid w:val="000919E5"/>
    <w:rsid w:val="000973E5"/>
    <w:rsid w:val="000A2EBC"/>
    <w:rsid w:val="000B4D87"/>
    <w:rsid w:val="000B545B"/>
    <w:rsid w:val="000B7377"/>
    <w:rsid w:val="000C0132"/>
    <w:rsid w:val="000D28ED"/>
    <w:rsid w:val="000F6961"/>
    <w:rsid w:val="00103594"/>
    <w:rsid w:val="00104482"/>
    <w:rsid w:val="001117DE"/>
    <w:rsid w:val="001213A2"/>
    <w:rsid w:val="00132EC3"/>
    <w:rsid w:val="00133B99"/>
    <w:rsid w:val="00144C59"/>
    <w:rsid w:val="00153B16"/>
    <w:rsid w:val="00157B98"/>
    <w:rsid w:val="0016136C"/>
    <w:rsid w:val="00170735"/>
    <w:rsid w:val="00170FE7"/>
    <w:rsid w:val="00176B63"/>
    <w:rsid w:val="00177D13"/>
    <w:rsid w:val="001855CB"/>
    <w:rsid w:val="001856EE"/>
    <w:rsid w:val="0018689C"/>
    <w:rsid w:val="0019201B"/>
    <w:rsid w:val="001A5437"/>
    <w:rsid w:val="001A6747"/>
    <w:rsid w:val="001B0EB8"/>
    <w:rsid w:val="001B1C1C"/>
    <w:rsid w:val="001C2B77"/>
    <w:rsid w:val="001C4723"/>
    <w:rsid w:val="001C6C7B"/>
    <w:rsid w:val="001C7452"/>
    <w:rsid w:val="001D2D7C"/>
    <w:rsid w:val="001D3826"/>
    <w:rsid w:val="001E0D48"/>
    <w:rsid w:val="001E5353"/>
    <w:rsid w:val="001E5E37"/>
    <w:rsid w:val="001E73CF"/>
    <w:rsid w:val="001F5EF0"/>
    <w:rsid w:val="002042A5"/>
    <w:rsid w:val="00220E53"/>
    <w:rsid w:val="00231D9B"/>
    <w:rsid w:val="00233F28"/>
    <w:rsid w:val="002347FB"/>
    <w:rsid w:val="00236B2C"/>
    <w:rsid w:val="00256D2E"/>
    <w:rsid w:val="00262893"/>
    <w:rsid w:val="00262A52"/>
    <w:rsid w:val="00266E1C"/>
    <w:rsid w:val="002704E5"/>
    <w:rsid w:val="00276B5C"/>
    <w:rsid w:val="002776B2"/>
    <w:rsid w:val="00282DFC"/>
    <w:rsid w:val="002854AB"/>
    <w:rsid w:val="00286058"/>
    <w:rsid w:val="002B2605"/>
    <w:rsid w:val="002B4FF9"/>
    <w:rsid w:val="002B5B85"/>
    <w:rsid w:val="002C0909"/>
    <w:rsid w:val="002C5626"/>
    <w:rsid w:val="002C63A5"/>
    <w:rsid w:val="002E5319"/>
    <w:rsid w:val="002F259A"/>
    <w:rsid w:val="002F568B"/>
    <w:rsid w:val="002F5B5B"/>
    <w:rsid w:val="002F6026"/>
    <w:rsid w:val="00300E0B"/>
    <w:rsid w:val="00305081"/>
    <w:rsid w:val="00305A98"/>
    <w:rsid w:val="00307F5B"/>
    <w:rsid w:val="00315292"/>
    <w:rsid w:val="00316A22"/>
    <w:rsid w:val="00317F9C"/>
    <w:rsid w:val="00321F5A"/>
    <w:rsid w:val="00322EBE"/>
    <w:rsid w:val="00323FEF"/>
    <w:rsid w:val="003257AF"/>
    <w:rsid w:val="00345003"/>
    <w:rsid w:val="00354237"/>
    <w:rsid w:val="00355C2C"/>
    <w:rsid w:val="00356F3B"/>
    <w:rsid w:val="00362492"/>
    <w:rsid w:val="003710E3"/>
    <w:rsid w:val="003815BE"/>
    <w:rsid w:val="003815F6"/>
    <w:rsid w:val="003835C7"/>
    <w:rsid w:val="003841B5"/>
    <w:rsid w:val="003875E4"/>
    <w:rsid w:val="0039221C"/>
    <w:rsid w:val="00393AA5"/>
    <w:rsid w:val="003A28E0"/>
    <w:rsid w:val="003B33D1"/>
    <w:rsid w:val="003C1966"/>
    <w:rsid w:val="003C1FE5"/>
    <w:rsid w:val="003C5379"/>
    <w:rsid w:val="003C5465"/>
    <w:rsid w:val="003D0AEB"/>
    <w:rsid w:val="003D28F0"/>
    <w:rsid w:val="003D7CD2"/>
    <w:rsid w:val="003E3E4C"/>
    <w:rsid w:val="003F2F01"/>
    <w:rsid w:val="003F7A06"/>
    <w:rsid w:val="00404049"/>
    <w:rsid w:val="004133F8"/>
    <w:rsid w:val="00413929"/>
    <w:rsid w:val="00413F0B"/>
    <w:rsid w:val="004171BA"/>
    <w:rsid w:val="00425205"/>
    <w:rsid w:val="00434322"/>
    <w:rsid w:val="00436E02"/>
    <w:rsid w:val="00436EF3"/>
    <w:rsid w:val="00441238"/>
    <w:rsid w:val="00441967"/>
    <w:rsid w:val="00451A35"/>
    <w:rsid w:val="004561E4"/>
    <w:rsid w:val="0045728F"/>
    <w:rsid w:val="0046135E"/>
    <w:rsid w:val="00461C8D"/>
    <w:rsid w:val="004649ED"/>
    <w:rsid w:val="00475E44"/>
    <w:rsid w:val="0047784F"/>
    <w:rsid w:val="004839D2"/>
    <w:rsid w:val="00484949"/>
    <w:rsid w:val="00485248"/>
    <w:rsid w:val="004A0B0D"/>
    <w:rsid w:val="004B34C8"/>
    <w:rsid w:val="004E0B98"/>
    <w:rsid w:val="004E314C"/>
    <w:rsid w:val="004F2A85"/>
    <w:rsid w:val="004F39A5"/>
    <w:rsid w:val="0050366F"/>
    <w:rsid w:val="00521850"/>
    <w:rsid w:val="0052778C"/>
    <w:rsid w:val="00533325"/>
    <w:rsid w:val="00543D2B"/>
    <w:rsid w:val="0054640F"/>
    <w:rsid w:val="00571C08"/>
    <w:rsid w:val="0057210B"/>
    <w:rsid w:val="005756AB"/>
    <w:rsid w:val="005966B8"/>
    <w:rsid w:val="00597952"/>
    <w:rsid w:val="005A2F45"/>
    <w:rsid w:val="005D7A3C"/>
    <w:rsid w:val="005E474E"/>
    <w:rsid w:val="00601F62"/>
    <w:rsid w:val="00603616"/>
    <w:rsid w:val="00604C97"/>
    <w:rsid w:val="00607AB2"/>
    <w:rsid w:val="0061294C"/>
    <w:rsid w:val="0061497C"/>
    <w:rsid w:val="006323BE"/>
    <w:rsid w:val="00634E4A"/>
    <w:rsid w:val="00642FB4"/>
    <w:rsid w:val="00663416"/>
    <w:rsid w:val="00680071"/>
    <w:rsid w:val="0068021B"/>
    <w:rsid w:val="00686A97"/>
    <w:rsid w:val="00693E9E"/>
    <w:rsid w:val="006A2893"/>
    <w:rsid w:val="006B4412"/>
    <w:rsid w:val="006B5772"/>
    <w:rsid w:val="006B681D"/>
    <w:rsid w:val="006E0FA9"/>
    <w:rsid w:val="006E6537"/>
    <w:rsid w:val="006F077F"/>
    <w:rsid w:val="006F153D"/>
    <w:rsid w:val="006F1F5A"/>
    <w:rsid w:val="006F2D4C"/>
    <w:rsid w:val="006F3C65"/>
    <w:rsid w:val="00700BF7"/>
    <w:rsid w:val="00704D75"/>
    <w:rsid w:val="0070656E"/>
    <w:rsid w:val="007118BF"/>
    <w:rsid w:val="00717666"/>
    <w:rsid w:val="00721C40"/>
    <w:rsid w:val="0072680A"/>
    <w:rsid w:val="00726B61"/>
    <w:rsid w:val="00755167"/>
    <w:rsid w:val="0076217E"/>
    <w:rsid w:val="007666B8"/>
    <w:rsid w:val="00772B4D"/>
    <w:rsid w:val="007763C2"/>
    <w:rsid w:val="007832A8"/>
    <w:rsid w:val="007910AF"/>
    <w:rsid w:val="007A441D"/>
    <w:rsid w:val="007A45B8"/>
    <w:rsid w:val="007B0241"/>
    <w:rsid w:val="007B3E11"/>
    <w:rsid w:val="007B4DAF"/>
    <w:rsid w:val="007B73F2"/>
    <w:rsid w:val="007C292B"/>
    <w:rsid w:val="007C7126"/>
    <w:rsid w:val="007D4499"/>
    <w:rsid w:val="007D5520"/>
    <w:rsid w:val="007D6927"/>
    <w:rsid w:val="007E0835"/>
    <w:rsid w:val="007E3F39"/>
    <w:rsid w:val="007E5039"/>
    <w:rsid w:val="007F0356"/>
    <w:rsid w:val="007F35AD"/>
    <w:rsid w:val="00802AE9"/>
    <w:rsid w:val="00802FAF"/>
    <w:rsid w:val="00803D6D"/>
    <w:rsid w:val="00814D87"/>
    <w:rsid w:val="00820E98"/>
    <w:rsid w:val="00836F0C"/>
    <w:rsid w:val="00843B07"/>
    <w:rsid w:val="00846D59"/>
    <w:rsid w:val="00851EEB"/>
    <w:rsid w:val="008549D0"/>
    <w:rsid w:val="00855B7D"/>
    <w:rsid w:val="00857D61"/>
    <w:rsid w:val="00861E49"/>
    <w:rsid w:val="00862AE1"/>
    <w:rsid w:val="00877971"/>
    <w:rsid w:val="00881EE2"/>
    <w:rsid w:val="008839B3"/>
    <w:rsid w:val="008973F0"/>
    <w:rsid w:val="008A2611"/>
    <w:rsid w:val="008A5919"/>
    <w:rsid w:val="008A688C"/>
    <w:rsid w:val="008B0096"/>
    <w:rsid w:val="008B2587"/>
    <w:rsid w:val="008B262A"/>
    <w:rsid w:val="008B778E"/>
    <w:rsid w:val="008C161D"/>
    <w:rsid w:val="008C4C56"/>
    <w:rsid w:val="008D0B5B"/>
    <w:rsid w:val="008D19E3"/>
    <w:rsid w:val="008D3BBA"/>
    <w:rsid w:val="008E00F1"/>
    <w:rsid w:val="008E7A70"/>
    <w:rsid w:val="008F429C"/>
    <w:rsid w:val="009005AE"/>
    <w:rsid w:val="00900DCA"/>
    <w:rsid w:val="00905C16"/>
    <w:rsid w:val="00910795"/>
    <w:rsid w:val="0091155B"/>
    <w:rsid w:val="00911CD0"/>
    <w:rsid w:val="0091683B"/>
    <w:rsid w:val="009206BD"/>
    <w:rsid w:val="00921684"/>
    <w:rsid w:val="00943447"/>
    <w:rsid w:val="00947ADC"/>
    <w:rsid w:val="00951591"/>
    <w:rsid w:val="00960117"/>
    <w:rsid w:val="0096093E"/>
    <w:rsid w:val="00967EA6"/>
    <w:rsid w:val="00972EB8"/>
    <w:rsid w:val="0097482C"/>
    <w:rsid w:val="0097497B"/>
    <w:rsid w:val="009907E6"/>
    <w:rsid w:val="00991410"/>
    <w:rsid w:val="009A38F1"/>
    <w:rsid w:val="009B5197"/>
    <w:rsid w:val="009D1236"/>
    <w:rsid w:val="009D2E1B"/>
    <w:rsid w:val="009D7CC6"/>
    <w:rsid w:val="009E001E"/>
    <w:rsid w:val="009E674E"/>
    <w:rsid w:val="009F3222"/>
    <w:rsid w:val="009F4341"/>
    <w:rsid w:val="009F7612"/>
    <w:rsid w:val="00A00520"/>
    <w:rsid w:val="00A02687"/>
    <w:rsid w:val="00A05A27"/>
    <w:rsid w:val="00A069A9"/>
    <w:rsid w:val="00A14C32"/>
    <w:rsid w:val="00A14DBD"/>
    <w:rsid w:val="00A1636C"/>
    <w:rsid w:val="00A30357"/>
    <w:rsid w:val="00A42606"/>
    <w:rsid w:val="00A54566"/>
    <w:rsid w:val="00A5578C"/>
    <w:rsid w:val="00A563C0"/>
    <w:rsid w:val="00A6157A"/>
    <w:rsid w:val="00A61DC0"/>
    <w:rsid w:val="00A702B9"/>
    <w:rsid w:val="00A702E8"/>
    <w:rsid w:val="00A720DE"/>
    <w:rsid w:val="00A80E3F"/>
    <w:rsid w:val="00A86E94"/>
    <w:rsid w:val="00A902E4"/>
    <w:rsid w:val="00A904FC"/>
    <w:rsid w:val="00AA3EE7"/>
    <w:rsid w:val="00AB1A63"/>
    <w:rsid w:val="00AB70AA"/>
    <w:rsid w:val="00AD0D2F"/>
    <w:rsid w:val="00AD5867"/>
    <w:rsid w:val="00AF2D0D"/>
    <w:rsid w:val="00AF3AD8"/>
    <w:rsid w:val="00B01CBA"/>
    <w:rsid w:val="00B04031"/>
    <w:rsid w:val="00B27FA0"/>
    <w:rsid w:val="00B36DC2"/>
    <w:rsid w:val="00B40AB2"/>
    <w:rsid w:val="00B57483"/>
    <w:rsid w:val="00B83767"/>
    <w:rsid w:val="00B87A2D"/>
    <w:rsid w:val="00B92677"/>
    <w:rsid w:val="00B9431E"/>
    <w:rsid w:val="00BA7071"/>
    <w:rsid w:val="00BB452A"/>
    <w:rsid w:val="00BB5C15"/>
    <w:rsid w:val="00BB7756"/>
    <w:rsid w:val="00BC3E5D"/>
    <w:rsid w:val="00BD7C9C"/>
    <w:rsid w:val="00BE1C72"/>
    <w:rsid w:val="00BE30AF"/>
    <w:rsid w:val="00C16869"/>
    <w:rsid w:val="00C17F5E"/>
    <w:rsid w:val="00C33B15"/>
    <w:rsid w:val="00C37C8B"/>
    <w:rsid w:val="00C5440F"/>
    <w:rsid w:val="00C54ACC"/>
    <w:rsid w:val="00C61AE1"/>
    <w:rsid w:val="00C677F0"/>
    <w:rsid w:val="00C74AE0"/>
    <w:rsid w:val="00C77B63"/>
    <w:rsid w:val="00C8080C"/>
    <w:rsid w:val="00C85132"/>
    <w:rsid w:val="00C86452"/>
    <w:rsid w:val="00C87AA5"/>
    <w:rsid w:val="00C92504"/>
    <w:rsid w:val="00C96F9F"/>
    <w:rsid w:val="00CA18EE"/>
    <w:rsid w:val="00CA3C83"/>
    <w:rsid w:val="00CB1DAD"/>
    <w:rsid w:val="00CC1B20"/>
    <w:rsid w:val="00CC5172"/>
    <w:rsid w:val="00CC5A78"/>
    <w:rsid w:val="00CD26CF"/>
    <w:rsid w:val="00CD2F42"/>
    <w:rsid w:val="00CD3230"/>
    <w:rsid w:val="00CE180E"/>
    <w:rsid w:val="00CE26DD"/>
    <w:rsid w:val="00CE3C3D"/>
    <w:rsid w:val="00CF3098"/>
    <w:rsid w:val="00D177CD"/>
    <w:rsid w:val="00D23F15"/>
    <w:rsid w:val="00D30C25"/>
    <w:rsid w:val="00D33248"/>
    <w:rsid w:val="00D433E9"/>
    <w:rsid w:val="00D470D9"/>
    <w:rsid w:val="00D47902"/>
    <w:rsid w:val="00D574B5"/>
    <w:rsid w:val="00D70282"/>
    <w:rsid w:val="00D74105"/>
    <w:rsid w:val="00D74D49"/>
    <w:rsid w:val="00D74FF9"/>
    <w:rsid w:val="00D7572D"/>
    <w:rsid w:val="00D8251A"/>
    <w:rsid w:val="00D874FD"/>
    <w:rsid w:val="00D914E2"/>
    <w:rsid w:val="00DA0357"/>
    <w:rsid w:val="00DA181B"/>
    <w:rsid w:val="00DA4431"/>
    <w:rsid w:val="00DB29E6"/>
    <w:rsid w:val="00DB5639"/>
    <w:rsid w:val="00DC0435"/>
    <w:rsid w:val="00DC194F"/>
    <w:rsid w:val="00DC75AE"/>
    <w:rsid w:val="00DD1A4B"/>
    <w:rsid w:val="00DD3AE0"/>
    <w:rsid w:val="00DE5B0F"/>
    <w:rsid w:val="00E00464"/>
    <w:rsid w:val="00E072C3"/>
    <w:rsid w:val="00E140AA"/>
    <w:rsid w:val="00E16D14"/>
    <w:rsid w:val="00E20057"/>
    <w:rsid w:val="00E278D7"/>
    <w:rsid w:val="00E306FD"/>
    <w:rsid w:val="00E33E2B"/>
    <w:rsid w:val="00E35E13"/>
    <w:rsid w:val="00E462BF"/>
    <w:rsid w:val="00E47E0D"/>
    <w:rsid w:val="00E72EB8"/>
    <w:rsid w:val="00E750A0"/>
    <w:rsid w:val="00E76CC8"/>
    <w:rsid w:val="00E862E6"/>
    <w:rsid w:val="00E86617"/>
    <w:rsid w:val="00E97691"/>
    <w:rsid w:val="00E97EFA"/>
    <w:rsid w:val="00EA4DB3"/>
    <w:rsid w:val="00EB14DC"/>
    <w:rsid w:val="00EB75FC"/>
    <w:rsid w:val="00EC1E90"/>
    <w:rsid w:val="00EF1ED4"/>
    <w:rsid w:val="00EF611F"/>
    <w:rsid w:val="00EF6ED5"/>
    <w:rsid w:val="00F01FB6"/>
    <w:rsid w:val="00F366E2"/>
    <w:rsid w:val="00F40BF0"/>
    <w:rsid w:val="00F4293D"/>
    <w:rsid w:val="00F5208F"/>
    <w:rsid w:val="00F64D34"/>
    <w:rsid w:val="00F74FFB"/>
    <w:rsid w:val="00F7679C"/>
    <w:rsid w:val="00F81939"/>
    <w:rsid w:val="00F825D7"/>
    <w:rsid w:val="00F83B70"/>
    <w:rsid w:val="00F91F64"/>
    <w:rsid w:val="00F94042"/>
    <w:rsid w:val="00FB0844"/>
    <w:rsid w:val="00FB23A8"/>
    <w:rsid w:val="00FB4A75"/>
    <w:rsid w:val="00FB7731"/>
    <w:rsid w:val="00FB79A3"/>
    <w:rsid w:val="00FC363C"/>
    <w:rsid w:val="00FC55BE"/>
    <w:rsid w:val="00FD6342"/>
    <w:rsid w:val="00FE1619"/>
    <w:rsid w:val="00FE1BF4"/>
    <w:rsid w:val="00FF018C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44966"/>
  <w15:chartTrackingRefBased/>
  <w15:docId w15:val="{9F5C8C5C-AEB0-4BE2-BD21-B8FC0A1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01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79C"/>
  </w:style>
  <w:style w:type="paragraph" w:styleId="Stopka">
    <w:name w:val="footer"/>
    <w:basedOn w:val="Normalny"/>
    <w:link w:val="StopkaZnak"/>
    <w:uiPriority w:val="99"/>
    <w:unhideWhenUsed/>
    <w:rsid w:val="00F7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79C"/>
  </w:style>
  <w:style w:type="character" w:styleId="Hipercze">
    <w:name w:val="Hyperlink"/>
    <w:basedOn w:val="Domylnaczcionkaakapitu"/>
    <w:uiPriority w:val="99"/>
    <w:unhideWhenUsed/>
    <w:rsid w:val="003815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5F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81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2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0B5B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70AA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7F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71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601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alczak@inter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4B28-CF8E-4E42-90C7-0C8CBEC5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Iwona Lipka</cp:lastModifiedBy>
  <cp:revision>2</cp:revision>
  <cp:lastPrinted>2017-11-07T10:48:00Z</cp:lastPrinted>
  <dcterms:created xsi:type="dcterms:W3CDTF">2018-10-18T11:55:00Z</dcterms:created>
  <dcterms:modified xsi:type="dcterms:W3CDTF">2018-10-18T11:55:00Z</dcterms:modified>
</cp:coreProperties>
</file>